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5D0E" w14:textId="77777777" w:rsidR="006F1DC0" w:rsidRPr="00B80955" w:rsidRDefault="006F1DC0" w:rsidP="00D022D9">
      <w:pPr>
        <w:pStyle w:val="Ttulo1"/>
      </w:pPr>
      <w:bookmarkStart w:id="0" w:name="_Toc109855227"/>
      <w:r w:rsidRPr="002515CD">
        <w:rPr>
          <w:shd w:val="clear" w:color="auto" w:fill="auto"/>
        </w:rPr>
        <w:t>No trilho da investigação em Parasitologia</w:t>
      </w:r>
      <w:bookmarkEnd w:id="0"/>
    </w:p>
    <w:p w14:paraId="4CD5BF4C" w14:textId="77777777" w:rsidR="006F1DC0" w:rsidRPr="00B80955" w:rsidRDefault="006F1DC0" w:rsidP="006F1DC0"/>
    <w:p w14:paraId="3F189EF3" w14:textId="77777777" w:rsidR="006F1DC0" w:rsidRPr="00B80955" w:rsidRDefault="006F1DC0" w:rsidP="006F1DC0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David W. Ramilo</w:t>
      </w:r>
      <w:r>
        <w:rPr>
          <w:rFonts w:ascii="Arial" w:hAnsi="Arial" w:cs="Arial"/>
          <w:vertAlign w:val="superscript"/>
        </w:rPr>
        <w:t>1,2,3</w:t>
      </w:r>
      <w:r>
        <w:rPr>
          <w:rFonts w:ascii="Arial" w:hAnsi="Arial" w:cs="Arial"/>
        </w:rPr>
        <w:t>, Maria Teresa Rebelo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, Luís Cardoso</w:t>
      </w:r>
      <w:r>
        <w:rPr>
          <w:rFonts w:ascii="Arial" w:hAnsi="Arial" w:cs="Arial"/>
          <w:vertAlign w:val="superscript"/>
        </w:rPr>
        <w:t>3,5</w:t>
      </w:r>
      <w:r>
        <w:rPr>
          <w:rFonts w:ascii="Arial" w:hAnsi="Arial" w:cs="Arial"/>
        </w:rPr>
        <w:t>,</w:t>
      </w:r>
      <w:r w:rsidRPr="00A12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Isabel Pereira da Fonseca</w:t>
      </w:r>
      <w:r>
        <w:rPr>
          <w:rFonts w:ascii="Arial" w:hAnsi="Arial" w:cs="Arial"/>
          <w:vertAlign w:val="superscript"/>
        </w:rPr>
        <w:t>2,3</w:t>
      </w:r>
    </w:p>
    <w:p w14:paraId="2E96B009" w14:textId="77777777" w:rsidR="006F1DC0" w:rsidRPr="001D2EDA" w:rsidRDefault="006F1DC0" w:rsidP="006F1DC0"/>
    <w:p w14:paraId="65EC285A" w14:textId="77777777" w:rsidR="006F1DC0" w:rsidRPr="002910A9" w:rsidRDefault="006F1DC0" w:rsidP="006F1DC0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1</w:t>
      </w:r>
      <w:r w:rsidRPr="002910A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Faculdade de Medicina Veterinária, Universidade Lusófona (FMV-ULHT), Lisboa, Portugal</w:t>
      </w:r>
    </w:p>
    <w:p w14:paraId="2FD4F1CB" w14:textId="77777777" w:rsidR="006F1DC0" w:rsidRPr="00290D9D" w:rsidRDefault="006F1DC0" w:rsidP="006F1DC0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  <w:r w:rsidRPr="00290D9D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2</w:t>
      </w:r>
      <w:r w:rsidRPr="00290D9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CIISA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Pr="00290D9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Centro Interdisciplinar de Investigação em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Sanidade Animal</w:t>
      </w:r>
      <w:r w:rsidRPr="00290D9D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Faculdade de Medicina Veterinária, Universidade de Lisboa, Lisboa, Portugal</w:t>
      </w:r>
    </w:p>
    <w:p w14:paraId="174CBE35" w14:textId="77777777" w:rsidR="006F1DC0" w:rsidRPr="005971E5" w:rsidRDefault="006F1DC0" w:rsidP="006F1DC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5971E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3</w:t>
      </w:r>
      <w:r w:rsidRPr="00D90D9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5971E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AL4AnimalS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Pr="005971E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Laboratório Associado para a Ciência Animal e Vete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rinária</w:t>
      </w:r>
    </w:p>
    <w:p w14:paraId="7629B956" w14:textId="77777777" w:rsidR="006F1DC0" w:rsidRDefault="006F1DC0" w:rsidP="006F1DC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B8095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 xml:space="preserve">4 </w:t>
      </w:r>
      <w:r w:rsidRPr="00B8095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CESAM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Pr="00B8095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Centro de Estudos do Ambiente e do Mar, Faculdade de Ciências, 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Universidade de Lisboa</w:t>
      </w:r>
      <w:r w:rsidRPr="00B8095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B8095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Lisboa, Portugal</w:t>
      </w:r>
    </w:p>
    <w:p w14:paraId="39B82063" w14:textId="77777777" w:rsidR="006F1DC0" w:rsidRPr="00B80955" w:rsidRDefault="006F1DC0" w:rsidP="006F1DC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Departamento de Ciências Veterinárias</w:t>
      </w:r>
      <w:r w:rsidRPr="00B748F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</w:t>
      </w:r>
      <w:r w:rsidRPr="00B748F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CECAV – 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Centro de Ciência Animal e Veterinária</w:t>
      </w:r>
      <w:r w:rsidRPr="00B748F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Universidade de</w:t>
      </w:r>
      <w:r w:rsidRPr="00B748F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Trás-os-Montes e Alto Douro (UTAD), Vila Real, Portugal</w:t>
      </w:r>
    </w:p>
    <w:p w14:paraId="67BF5173" w14:textId="77777777" w:rsidR="006F1DC0" w:rsidRPr="00B80955" w:rsidRDefault="006F1DC0" w:rsidP="006F1DC0"/>
    <w:p w14:paraId="31A4A0AA" w14:textId="77777777" w:rsidR="006F1DC0" w:rsidRDefault="006F1DC0" w:rsidP="006F1D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primeiro autor deste resumo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iniciou o seu doutoramento em 2012, tendo como tema os estudos morfológicos e genéticos em insetos </w:t>
      </w:r>
      <w:proofErr w:type="spellStart"/>
      <w:r>
        <w:rPr>
          <w:rFonts w:ascii="Arial" w:hAnsi="Arial" w:cs="Arial"/>
          <w:i/>
          <w:iCs/>
        </w:rPr>
        <w:t>Culicoides</w:t>
      </w:r>
      <w:proofErr w:type="spellEnd"/>
      <w:r>
        <w:rPr>
          <w:rFonts w:ascii="Arial" w:hAnsi="Arial" w:cs="Arial"/>
        </w:rPr>
        <w:t xml:space="preserve">, assim como o efeito de moléculas inseticidas em órgãos sensoriais dos mesmos. Após a conclusão do doutoramento em 2016, os estudos na área de </w:t>
      </w:r>
      <w:proofErr w:type="spellStart"/>
      <w:r>
        <w:rPr>
          <w:rFonts w:ascii="Arial" w:hAnsi="Arial" w:cs="Arial"/>
          <w:i/>
          <w:iCs/>
        </w:rPr>
        <w:t>Culicoides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continuaram durante o seu pós-doutoramento (2017-2020). Adicionalmente, outros trabalhos de investigação foram conduzidos no âmbito da orientação e coorientação de alunos do mestrado integrado em Medicina Veterinária (MIMV) e do mestrado em Biologia Humana e Ambiente (MBHA). O mesmo autor encontra-se a realizar a sua residência no Colégio Europeu de Parasitologia Veterinária (EVPC) desde 2018. Como resultado de todos estes trabalhos, já foram publicados vários artigos científicos em revistas nacionais e internacionais, capítulos de livros e também apresentados diversos trabalhos em congressos nacionais e internacionais, tanto em comunicações orais como em póster. Várias colaborações podem surgir no âmbito da residência do EVPC, na clínica de pequenos animais, animais de produção, equinos, novos animais de companhia e animais silváticos, com vista à produção de artigos científicos e apresentações em congressos. Desta forma, este trabalho mostra as publicações e outros trabalhos apresentados em congressos e as colaborações que podem ser estabelecidas com os colegas das áreas de clínica, assim como propostas de temas para dissertações de MIMV, considerando a importância da colaboração interdisciplinar e interinstitucional, no âmbito do conceito de Uma Só Saúde.</w:t>
      </w:r>
    </w:p>
    <w:p w14:paraId="13B46537" w14:textId="77777777" w:rsidR="006F1DC0" w:rsidRDefault="006F1DC0" w:rsidP="006F1DC0"/>
    <w:p w14:paraId="0A9B9F17" w14:textId="77777777" w:rsidR="006F1DC0" w:rsidRDefault="006F1DC0" w:rsidP="006F1DC0">
      <w:pPr>
        <w:jc w:val="both"/>
        <w:rPr>
          <w:rFonts w:ascii="Arial" w:hAnsi="Arial" w:cs="Arial"/>
        </w:rPr>
      </w:pPr>
      <w:r w:rsidRPr="00127B69">
        <w:rPr>
          <w:rFonts w:ascii="Arial" w:hAnsi="Arial" w:cs="Arial"/>
          <w:b/>
          <w:bCs/>
        </w:rPr>
        <w:t>Palavras-chave:</w:t>
      </w:r>
      <w:r>
        <w:rPr>
          <w:rFonts w:ascii="Arial" w:hAnsi="Arial" w:cs="Arial"/>
        </w:rPr>
        <w:t xml:space="preserve"> Colégio Europeu de Parasitologia Veterinária, </w:t>
      </w:r>
      <w:proofErr w:type="spellStart"/>
      <w:r>
        <w:rPr>
          <w:rFonts w:ascii="Arial" w:hAnsi="Arial" w:cs="Arial"/>
          <w:i/>
          <w:iCs/>
        </w:rPr>
        <w:t>Culicoides</w:t>
      </w:r>
      <w:proofErr w:type="spellEnd"/>
      <w:r>
        <w:rPr>
          <w:rFonts w:ascii="Arial" w:hAnsi="Arial" w:cs="Arial"/>
          <w:iCs/>
        </w:rPr>
        <w:t>,</w:t>
      </w:r>
      <w:r>
        <w:rPr>
          <w:rFonts w:ascii="Arial" w:hAnsi="Arial" w:cs="Arial"/>
        </w:rPr>
        <w:t xml:space="preserve"> Doenças parasitárias, Parasitologia, Residência.</w:t>
      </w:r>
    </w:p>
    <w:p w14:paraId="0F32DA00" w14:textId="77777777" w:rsidR="006F1DC0" w:rsidRDefault="006F1DC0" w:rsidP="006F1DC0"/>
    <w:p w14:paraId="2CE1DEA9" w14:textId="77777777" w:rsidR="006F1DC0" w:rsidRPr="00127B69" w:rsidRDefault="006F1DC0" w:rsidP="006F1DC0">
      <w:pPr>
        <w:jc w:val="both"/>
        <w:rPr>
          <w:rFonts w:ascii="Arial" w:hAnsi="Arial" w:cs="Arial"/>
          <w:b/>
          <w:bCs/>
        </w:rPr>
      </w:pPr>
      <w:r w:rsidRPr="00127B69">
        <w:rPr>
          <w:rFonts w:ascii="Arial" w:hAnsi="Arial" w:cs="Arial"/>
          <w:b/>
          <w:bCs/>
        </w:rPr>
        <w:t xml:space="preserve">Financiamento: </w:t>
      </w:r>
      <w:r w:rsidRPr="00127B69">
        <w:rPr>
          <w:rFonts w:ascii="Arial" w:hAnsi="Arial" w:cs="Arial"/>
        </w:rPr>
        <w:t>FCT – Fundação Portuguesa p</w:t>
      </w:r>
      <w:r>
        <w:rPr>
          <w:rFonts w:ascii="Arial" w:hAnsi="Arial" w:cs="Arial"/>
        </w:rPr>
        <w:t xml:space="preserve">ara a Ciência e Tecnologia, no âmbito do projeto UIDB/00276/2020. A participação de David W. </w:t>
      </w:r>
      <w:proofErr w:type="spellStart"/>
      <w:r>
        <w:rPr>
          <w:rFonts w:ascii="Arial" w:hAnsi="Arial" w:cs="Arial"/>
        </w:rPr>
        <w:t>Ramilo</w:t>
      </w:r>
      <w:proofErr w:type="spellEnd"/>
      <w:r>
        <w:rPr>
          <w:rFonts w:ascii="Arial" w:hAnsi="Arial" w:cs="Arial"/>
        </w:rPr>
        <w:t xml:space="preserve"> e Isabel Pereira da Fonseca é apoiada pelo projeto LA/P/0059/2020 financiado pela FCT.</w:t>
      </w:r>
      <w:r w:rsidRPr="00CC6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participação de Luís Cardoso é apoiada pelos projetos UIDB/CVT/00772/2020 e LA/P/0059/2020 e a de Maria Teresa Rebelo pelos projetos FCT/MCTES/UIDP/50017/2020 e UIDB/50017/2020+LA/P/0094/2020.</w:t>
      </w:r>
    </w:p>
    <w:p w14:paraId="0FBB2A6F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C0"/>
    <w:rsid w:val="006F1DC0"/>
    <w:rsid w:val="00902F30"/>
    <w:rsid w:val="00C20DD4"/>
    <w:rsid w:val="00D0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F10B"/>
  <w15:chartTrackingRefBased/>
  <w15:docId w15:val="{DEC98067-A973-4E8A-A137-25822066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C0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C0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F1DC0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2022-12-21T16:11:00Z</dcterms:created>
  <dcterms:modified xsi:type="dcterms:W3CDTF">2022-12-21T17:40:00Z</dcterms:modified>
</cp:coreProperties>
</file>